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A7BC" w14:textId="77777777" w:rsidR="003E4F62" w:rsidRDefault="003E4F62" w:rsidP="008D7842">
      <w:pPr>
        <w:pStyle w:val="Title"/>
        <w:jc w:val="both"/>
      </w:pPr>
      <w:r>
        <w:t>Waiver and Acknowledgment Form</w:t>
      </w:r>
    </w:p>
    <w:p w14:paraId="3CFDE6DD" w14:textId="77777777" w:rsidR="003E4F62" w:rsidRDefault="003E4F62" w:rsidP="008D7842">
      <w:pPr>
        <w:pStyle w:val="Subtitle"/>
        <w:jc w:val="both"/>
      </w:pPr>
      <w:r>
        <w:t>OAA Sole Connections Program</w:t>
      </w:r>
    </w:p>
    <w:p w14:paraId="7A880893" w14:textId="77777777" w:rsidR="003E4F62" w:rsidRDefault="003E4F62" w:rsidP="008D7842">
      <w:pPr>
        <w:pStyle w:val="Heading1"/>
        <w:jc w:val="both"/>
      </w:pPr>
      <w:r>
        <w:t>Waiver and Terms of Shoe Donation</w:t>
      </w:r>
    </w:p>
    <w:p w14:paraId="550EDBFE" w14:textId="731598A3" w:rsidR="003E4F62" w:rsidRDefault="003E4F62" w:rsidP="0040450B">
      <w:pPr>
        <w:jc w:val="both"/>
      </w:pPr>
      <w:r w:rsidRPr="003E4F62">
        <w:t xml:space="preserve">This Waiver and Acknowledgment (“Waiver”) is entered into by and between Obesity Awareness </w:t>
      </w:r>
      <w:r w:rsidR="00A00EE7" w:rsidRPr="003E4F62">
        <w:t>in</w:t>
      </w:r>
      <w:r w:rsidRPr="003E4F62">
        <w:t xml:space="preserve"> Action, a</w:t>
      </w:r>
      <w:r w:rsidR="0040450B">
        <w:t xml:space="preserve"> Colorado</w:t>
      </w:r>
      <w:r w:rsidRPr="003E4F62">
        <w:t xml:space="preserve"> nonprofit </w:t>
      </w:r>
      <w:r w:rsidR="0040450B">
        <w:t>corporation (“OAA”)</w:t>
      </w:r>
      <w:r w:rsidRPr="003E4F62">
        <w:t>, and the undersigned recipient or legal guardian (“Recipient”)</w:t>
      </w:r>
      <w:r w:rsidR="008D7842">
        <w:t>,</w:t>
      </w:r>
      <w:r w:rsidRPr="003E4F62">
        <w:t xml:space="preserve"> for participation in </w:t>
      </w:r>
      <w:r w:rsidR="0040450B">
        <w:t xml:space="preserve">the </w:t>
      </w:r>
      <w:r w:rsidRPr="003E4F62">
        <w:t>Sole Connections program</w:t>
      </w:r>
      <w:r w:rsidR="0040450B">
        <w:t xml:space="preserve"> offered by OAA (the “Program”)</w:t>
      </w:r>
      <w:r w:rsidRPr="003E4F62">
        <w:t>.</w:t>
      </w:r>
    </w:p>
    <w:p w14:paraId="6963DDE6" w14:textId="77777777" w:rsidR="003E4F62" w:rsidRDefault="003E4F62" w:rsidP="008D7842">
      <w:pPr>
        <w:pStyle w:val="Heading2"/>
        <w:jc w:val="both"/>
      </w:pPr>
      <w:r>
        <w:t>Program Overview</w:t>
      </w:r>
    </w:p>
    <w:p w14:paraId="01E6BB88" w14:textId="54AC4996" w:rsidR="0040450B" w:rsidRDefault="0040450B" w:rsidP="0040450B">
      <w:pPr>
        <w:pStyle w:val="ListParagraph"/>
        <w:numPr>
          <w:ilvl w:val="0"/>
          <w:numId w:val="1"/>
        </w:numPr>
        <w:jc w:val="both"/>
      </w:pPr>
      <w:r>
        <w:t>The Program’s mission is to provide new athletic shoes and shoes that support OAA’s eight (8) dimensions of wellness ((1) physical</w:t>
      </w:r>
      <w:r w:rsidRPr="0040450B">
        <w:t xml:space="preserve"> </w:t>
      </w:r>
      <w:r>
        <w:t>wellness, (2) emotional/mental</w:t>
      </w:r>
      <w:r w:rsidRPr="0040450B">
        <w:t xml:space="preserve"> </w:t>
      </w:r>
      <w:r>
        <w:t>wellness, (3) intellectual/occupational</w:t>
      </w:r>
      <w:r w:rsidRPr="0040450B">
        <w:t xml:space="preserve"> </w:t>
      </w:r>
      <w:r>
        <w:t>wellness, (4) social/interpersonal</w:t>
      </w:r>
      <w:r w:rsidRPr="0040450B">
        <w:t xml:space="preserve"> </w:t>
      </w:r>
      <w:r>
        <w:t>wellness, (5) spiritual/personal meaning</w:t>
      </w:r>
      <w:r w:rsidRPr="0040450B">
        <w:t xml:space="preserve"> </w:t>
      </w:r>
      <w:r>
        <w:t>wellness, (6) environmental</w:t>
      </w:r>
      <w:r w:rsidRPr="0040450B">
        <w:t xml:space="preserve"> </w:t>
      </w:r>
      <w:r>
        <w:t>wellness, (7) financial</w:t>
      </w:r>
      <w:r w:rsidRPr="0040450B">
        <w:t xml:space="preserve"> </w:t>
      </w:r>
      <w:r>
        <w:t>wellness, and (8) occupational/work-life balance wellness) to underserved youth, inspiring them to stay active, confident, and healthy while encouraging a lifelong love of movement.</w:t>
      </w:r>
    </w:p>
    <w:p w14:paraId="4110AEF7" w14:textId="6D270905" w:rsidR="003E4F62" w:rsidRDefault="008D7842" w:rsidP="0040450B">
      <w:pPr>
        <w:pStyle w:val="ListParagraph"/>
        <w:numPr>
          <w:ilvl w:val="0"/>
          <w:numId w:val="1"/>
        </w:numPr>
        <w:jc w:val="both"/>
      </w:pPr>
      <w:r>
        <w:t>OAA</w:t>
      </w:r>
      <w:r w:rsidR="003E4F62" w:rsidRPr="003E4F62">
        <w:t xml:space="preserve"> commits to donating ONE (1) pair of shoes per eligible youth, per calendar year, counted from the date of receipt of the previous donation.</w:t>
      </w:r>
    </w:p>
    <w:p w14:paraId="6EAC8F07" w14:textId="501E4477" w:rsidR="003E4F62" w:rsidRDefault="003E4F62" w:rsidP="0040450B">
      <w:pPr>
        <w:pStyle w:val="ListParagraph"/>
        <w:numPr>
          <w:ilvl w:val="0"/>
          <w:numId w:val="1"/>
        </w:numPr>
        <w:jc w:val="both"/>
      </w:pPr>
      <w:r w:rsidRPr="003E4F62">
        <w:t>The maximum value of each pair of shoes</w:t>
      </w:r>
      <w:r w:rsidR="0040450B">
        <w:t xml:space="preserve"> donated in the Program</w:t>
      </w:r>
      <w:r w:rsidRPr="003E4F62">
        <w:t xml:space="preserve"> is seventy-five dollars ($75</w:t>
      </w:r>
      <w:r w:rsidR="0040450B">
        <w:t>.00)</w:t>
      </w:r>
      <w:r w:rsidRPr="003E4F62">
        <w:t>, unless OAA</w:t>
      </w:r>
      <w:r w:rsidR="0040450B">
        <w:t>’s</w:t>
      </w:r>
      <w:r w:rsidRPr="003E4F62">
        <w:t xml:space="preserve"> Board of Directors votes to approve a higher amount based on a documented special need.</w:t>
      </w:r>
    </w:p>
    <w:p w14:paraId="6D89A995" w14:textId="18E12516" w:rsidR="003E4F62" w:rsidRDefault="003E4F62" w:rsidP="0040450B">
      <w:pPr>
        <w:pStyle w:val="ListParagraph"/>
        <w:numPr>
          <w:ilvl w:val="0"/>
          <w:numId w:val="1"/>
        </w:numPr>
        <w:jc w:val="both"/>
      </w:pPr>
      <w:r w:rsidRPr="003E4F62">
        <w:t xml:space="preserve">All shoe orders are to be made online, overseen by the </w:t>
      </w:r>
      <w:r w:rsidR="008D7842">
        <w:t>applicable youth shelter’s</w:t>
      </w:r>
      <w:r w:rsidRPr="003E4F62">
        <w:t xml:space="preserve"> official facilitator or designated direct overseer, to ensure proper use and program compliance.</w:t>
      </w:r>
      <w:r>
        <w:t xml:space="preserve"> </w:t>
      </w:r>
      <w:r w:rsidR="008D7842">
        <w:t>OAA</w:t>
      </w:r>
      <w:r w:rsidR="008D7842" w:rsidRPr="003E4F62">
        <w:t xml:space="preserve"> </w:t>
      </w:r>
      <w:r>
        <w:t xml:space="preserve">will provide </w:t>
      </w:r>
      <w:r w:rsidR="008D7842">
        <w:t xml:space="preserve">Recipient with an </w:t>
      </w:r>
      <w:r>
        <w:t>online account and</w:t>
      </w:r>
      <w:r w:rsidR="008D7842">
        <w:t xml:space="preserve"> specific </w:t>
      </w:r>
      <w:r>
        <w:t>store.</w:t>
      </w:r>
    </w:p>
    <w:p w14:paraId="5B914EFE" w14:textId="77777777" w:rsidR="003E4F62" w:rsidRDefault="003E4F62" w:rsidP="0040450B">
      <w:pPr>
        <w:pStyle w:val="ListParagraph"/>
        <w:numPr>
          <w:ilvl w:val="0"/>
          <w:numId w:val="1"/>
        </w:numPr>
        <w:jc w:val="both"/>
      </w:pPr>
      <w:r w:rsidRPr="003E4F62">
        <w:t>Shoes must be ordered exclusively for the youth requesting the donation and not for any third party. Resale or unauthorized transfer is strictly prohibited.</w:t>
      </w:r>
    </w:p>
    <w:p w14:paraId="674F1C56" w14:textId="70E09AC4" w:rsidR="003E4F62" w:rsidRDefault="003E4F62" w:rsidP="0040450B">
      <w:pPr>
        <w:pStyle w:val="ListParagraph"/>
        <w:numPr>
          <w:ilvl w:val="0"/>
          <w:numId w:val="1"/>
        </w:numPr>
        <w:jc w:val="both"/>
      </w:pPr>
      <w:r w:rsidRPr="003E4F62">
        <w:t xml:space="preserve">Each donation must be signed for upon receipt and legally documented by Recipient (or </w:t>
      </w:r>
      <w:r w:rsidR="008D7842">
        <w:t xml:space="preserve">his or her </w:t>
      </w:r>
      <w:r w:rsidRPr="003E4F62">
        <w:t>legal guardian) and the overseeing personnel.</w:t>
      </w:r>
    </w:p>
    <w:p w14:paraId="7D102B34" w14:textId="77777777" w:rsidR="003E4F62" w:rsidRDefault="003E4F62" w:rsidP="008D7842">
      <w:pPr>
        <w:pStyle w:val="Heading2"/>
        <w:jc w:val="both"/>
      </w:pPr>
      <w:r>
        <w:t>Recipient Acknowledgment</w:t>
      </w:r>
    </w:p>
    <w:p w14:paraId="053094D5" w14:textId="0C186E68" w:rsidR="003E4F62" w:rsidRDefault="003E4F62" w:rsidP="008D7842">
      <w:pPr>
        <w:jc w:val="both"/>
      </w:pPr>
      <w:r w:rsidRPr="003E4F62">
        <w:t xml:space="preserve">By signing below, </w:t>
      </w:r>
      <w:r w:rsidR="008D7842">
        <w:t>Recipient</w:t>
      </w:r>
      <w:r w:rsidRPr="003E4F62">
        <w:t xml:space="preserve"> acknowledge</w:t>
      </w:r>
      <w:r w:rsidR="008D7842">
        <w:t>s</w:t>
      </w:r>
      <w:r w:rsidRPr="003E4F62">
        <w:t xml:space="preserve"> and agree</w:t>
      </w:r>
      <w:r w:rsidR="008D7842">
        <w:t>s</w:t>
      </w:r>
      <w:r w:rsidRPr="003E4F62">
        <w:t xml:space="preserve"> to the following:</w:t>
      </w:r>
    </w:p>
    <w:p w14:paraId="2649292A" w14:textId="234AB5ED" w:rsidR="003E4F62" w:rsidRDefault="003E4F62" w:rsidP="008D7842">
      <w:pPr>
        <w:pStyle w:val="ListParagraph"/>
        <w:numPr>
          <w:ilvl w:val="0"/>
          <w:numId w:val="2"/>
        </w:numPr>
        <w:jc w:val="both"/>
      </w:pPr>
      <w:r w:rsidRPr="003E4F62">
        <w:t xml:space="preserve">I understand that I (or the youth for whom I am the </w:t>
      </w:r>
      <w:r w:rsidR="008D7842">
        <w:t xml:space="preserve">parent or legal </w:t>
      </w:r>
      <w:r w:rsidRPr="003E4F62">
        <w:t xml:space="preserve">guardian) am eligible for only one (1) pair of shoes per calendar year through the </w:t>
      </w:r>
      <w:r w:rsidR="00A00EE7">
        <w:t>P</w:t>
      </w:r>
      <w:r w:rsidRPr="003E4F62">
        <w:t>rogram.</w:t>
      </w:r>
    </w:p>
    <w:p w14:paraId="751FE41A" w14:textId="77777777" w:rsidR="003E4F62" w:rsidRDefault="003E4F62" w:rsidP="008D7842">
      <w:pPr>
        <w:pStyle w:val="ListParagraph"/>
        <w:numPr>
          <w:ilvl w:val="0"/>
          <w:numId w:val="2"/>
        </w:numPr>
        <w:jc w:val="both"/>
      </w:pPr>
      <w:r w:rsidRPr="003E4F62">
        <w:lastRenderedPageBreak/>
        <w:t xml:space="preserve">I agree that the shoes received are solely for the use of the youth whose name appears </w:t>
      </w:r>
      <w:proofErr w:type="gramStart"/>
      <w:r w:rsidRPr="003E4F62">
        <w:t>on</w:t>
      </w:r>
      <w:proofErr w:type="gramEnd"/>
      <w:r w:rsidRPr="003E4F62">
        <w:t xml:space="preserve"> this form and will not be transferred or sold.</w:t>
      </w:r>
    </w:p>
    <w:p w14:paraId="70351478" w14:textId="77777777" w:rsidR="003E4F62" w:rsidRDefault="003E4F62" w:rsidP="008D7842">
      <w:pPr>
        <w:pStyle w:val="ListParagraph"/>
        <w:numPr>
          <w:ilvl w:val="0"/>
          <w:numId w:val="2"/>
        </w:numPr>
        <w:jc w:val="both"/>
      </w:pPr>
      <w:r w:rsidRPr="003E4F62">
        <w:t>I will ensure that I, or my legal guardian, sign for and document the receipt of the shoes as required by OAA policies.</w:t>
      </w:r>
    </w:p>
    <w:p w14:paraId="3E3054D8" w14:textId="7082683F" w:rsidR="003E4F62" w:rsidRDefault="003E4F62" w:rsidP="008D7842">
      <w:pPr>
        <w:pStyle w:val="ListParagraph"/>
        <w:numPr>
          <w:ilvl w:val="0"/>
          <w:numId w:val="2"/>
        </w:numPr>
        <w:jc w:val="both"/>
      </w:pPr>
      <w:r w:rsidRPr="003E4F62">
        <w:t xml:space="preserve">I accept the oversight of </w:t>
      </w:r>
      <w:r w:rsidR="00A00EE7" w:rsidRPr="003E4F62">
        <w:t xml:space="preserve">the </w:t>
      </w:r>
      <w:r w:rsidR="00A00EE7">
        <w:t>applicable youth shelter’s</w:t>
      </w:r>
      <w:r w:rsidR="00A00EE7" w:rsidRPr="003E4F62">
        <w:t xml:space="preserve"> </w:t>
      </w:r>
      <w:r w:rsidRPr="003E4F62">
        <w:t>facilitator or direct overseer during the ordering and receiving process.</w:t>
      </w:r>
    </w:p>
    <w:p w14:paraId="00DE3CFC" w14:textId="0C2B34AB" w:rsidR="003E4F62" w:rsidRDefault="003E4F62" w:rsidP="008D7842">
      <w:pPr>
        <w:pStyle w:val="ListParagraph"/>
        <w:numPr>
          <w:ilvl w:val="0"/>
          <w:numId w:val="2"/>
        </w:numPr>
        <w:jc w:val="both"/>
      </w:pPr>
      <w:r w:rsidRPr="003E4F62">
        <w:t xml:space="preserve">I agree to abide by all </w:t>
      </w:r>
      <w:r w:rsidR="00A00EE7">
        <w:t>P</w:t>
      </w:r>
      <w:r w:rsidRPr="003E4F62">
        <w:t xml:space="preserve">rogram rules and understand that violation of these terms may result in disqualification from the </w:t>
      </w:r>
      <w:r w:rsidR="00A00EE7">
        <w:t>P</w:t>
      </w:r>
      <w:r w:rsidRPr="003E4F62">
        <w:t>rogram</w:t>
      </w:r>
      <w:r w:rsidR="0007419E">
        <w:t xml:space="preserve"> and denial of receipt of shoes under the Program</w:t>
      </w:r>
      <w:r w:rsidRPr="003E4F62">
        <w:t>.</w:t>
      </w:r>
    </w:p>
    <w:p w14:paraId="2FA43332" w14:textId="336DC712" w:rsidR="008D4184" w:rsidRDefault="008D4184" w:rsidP="008D7842">
      <w:pPr>
        <w:pStyle w:val="ListParagraph"/>
        <w:numPr>
          <w:ilvl w:val="0"/>
          <w:numId w:val="2"/>
        </w:numPr>
        <w:jc w:val="both"/>
      </w:pPr>
      <w:r>
        <w:t>I accept the shoes under the Program “as is” and I understand neither OAA, nor any of the Released Parties (as defined below) make any representation or warranty whatsoever, express or implied, with respect to the shoes including, but not limited to, any implied warranties of fitness for a particular purpose or merchantability.</w:t>
      </w:r>
    </w:p>
    <w:p w14:paraId="1AE6F610" w14:textId="77777777" w:rsidR="003E4F62" w:rsidRDefault="003E4F62" w:rsidP="008D7842">
      <w:pPr>
        <w:pStyle w:val="Heading2"/>
        <w:jc w:val="both"/>
      </w:pPr>
      <w:r>
        <w:t>Release of Liability</w:t>
      </w:r>
    </w:p>
    <w:p w14:paraId="284FF069" w14:textId="75EC5678" w:rsidR="003E4F62" w:rsidRDefault="003E4F62" w:rsidP="008D7842">
      <w:pPr>
        <w:jc w:val="both"/>
      </w:pPr>
      <w:r w:rsidRPr="003E4F62">
        <w:t xml:space="preserve">By </w:t>
      </w:r>
      <w:r w:rsidR="00FD0F75">
        <w:t>my execution of this Waiver</w:t>
      </w:r>
      <w:r w:rsidRPr="003E4F62">
        <w:t xml:space="preserve">, I </w:t>
      </w:r>
      <w:r w:rsidR="00A00EE7">
        <w:t xml:space="preserve">hereby </w:t>
      </w:r>
      <w:r w:rsidRPr="003E4F62">
        <w:t xml:space="preserve">release </w:t>
      </w:r>
      <w:r w:rsidR="00A00EE7">
        <w:t>OAA and its members, directors, officers, agents, representatives, and volunteers, and any other organization sponsoring of affiliated with the Program</w:t>
      </w:r>
      <w:r w:rsidR="00773290">
        <w:t xml:space="preserve"> (collectively, the “Released Parties”)</w:t>
      </w:r>
      <w:r w:rsidR="00A00EE7">
        <w:t>,</w:t>
      </w:r>
      <w:r w:rsidRPr="003E4F62">
        <w:t xml:space="preserve"> from any and all liability, claims, demands</w:t>
      </w:r>
      <w:r w:rsidR="00773290">
        <w:t>, causes of action, damages, losses, or expenses (including court costs and reasonable attorneys’ fees) of any kind or nature (“Liability”)</w:t>
      </w:r>
      <w:r w:rsidRPr="003E4F62">
        <w:t xml:space="preserve"> arising out of or related to my (or my child’s) participation in </w:t>
      </w:r>
      <w:r w:rsidR="00A00EE7">
        <w:t>the Program</w:t>
      </w:r>
      <w:r w:rsidRPr="003E4F62">
        <w:t>, including</w:t>
      </w:r>
      <w:r w:rsidR="00773290">
        <w:t xml:space="preserve"> claims for Liability caused in whole or in part by the negligent acts or omissions</w:t>
      </w:r>
      <w:r w:rsidRPr="003E4F62">
        <w:t xml:space="preserve"> </w:t>
      </w:r>
      <w:r w:rsidR="00773290">
        <w:t xml:space="preserve">of the Released Parties, and including, </w:t>
      </w:r>
      <w:r w:rsidRPr="003E4F62">
        <w:t>but not limited to</w:t>
      </w:r>
      <w:r w:rsidR="00773290">
        <w:t>,</w:t>
      </w:r>
      <w:r w:rsidRPr="003E4F62">
        <w:t xml:space="preserve"> any injury, loss, or damage resulting from the use or receipt of the donated shoes.</w:t>
      </w:r>
      <w:r w:rsidR="008D4184">
        <w:t xml:space="preserve"> The Released Parties shall not be liable for direct, indirect, special, or consequential damages arising out of or in connection with the Program, including, but not limited to, the use of the shoes, whether based on breach of contract or tort (including negligence).</w:t>
      </w:r>
    </w:p>
    <w:p w14:paraId="203A47D2" w14:textId="77777777" w:rsidR="003E4F62" w:rsidRDefault="003E4F62" w:rsidP="008D7842">
      <w:pPr>
        <w:pStyle w:val="Heading2"/>
        <w:jc w:val="both"/>
      </w:pPr>
      <w:r>
        <w:t>Signatures</w:t>
      </w:r>
    </w:p>
    <w:p w14:paraId="2428C685" w14:textId="5AE12648" w:rsidR="003E4F62" w:rsidRDefault="003E4F62" w:rsidP="008D7842">
      <w:pPr>
        <w:pStyle w:val="ListParagraph"/>
        <w:numPr>
          <w:ilvl w:val="0"/>
          <w:numId w:val="3"/>
        </w:numPr>
        <w:jc w:val="both"/>
      </w:pPr>
      <w:r w:rsidRPr="003E4F62">
        <w:t>Recipient/Guardian Name (Print):</w:t>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p>
    <w:p w14:paraId="69F2A0E3" w14:textId="0A866F4D" w:rsidR="003E4F62" w:rsidRDefault="003E4F62" w:rsidP="008D7842">
      <w:pPr>
        <w:pStyle w:val="ListParagraph"/>
        <w:numPr>
          <w:ilvl w:val="0"/>
          <w:numId w:val="3"/>
        </w:numPr>
        <w:jc w:val="both"/>
      </w:pPr>
      <w:r w:rsidRPr="003E4F62">
        <w:t>Recipient/Guardian Signature:</w:t>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p>
    <w:p w14:paraId="5F1D36F4" w14:textId="6D798D41" w:rsidR="003E4F62" w:rsidRDefault="003E4F62" w:rsidP="008D7842">
      <w:pPr>
        <w:pStyle w:val="ListParagraph"/>
        <w:numPr>
          <w:ilvl w:val="0"/>
          <w:numId w:val="3"/>
        </w:numPr>
        <w:jc w:val="both"/>
      </w:pPr>
      <w:r w:rsidRPr="003E4F62">
        <w:t>Date</w:t>
      </w:r>
      <w:r w:rsidR="00AA0AD4">
        <w:t>:</w:t>
      </w:r>
      <w:r w:rsidR="00AA0AD4">
        <w:rPr>
          <w:u w:val="single"/>
        </w:rPr>
        <w:tab/>
      </w:r>
      <w:r w:rsidR="00AA0AD4">
        <w:rPr>
          <w:u w:val="single"/>
        </w:rPr>
        <w:tab/>
      </w:r>
      <w:r w:rsidR="00AA0AD4">
        <w:rPr>
          <w:u w:val="single"/>
        </w:rPr>
        <w:tab/>
      </w:r>
      <w:r w:rsidR="00AA0AD4">
        <w:rPr>
          <w:u w:val="single"/>
        </w:rPr>
        <w:tab/>
      </w:r>
    </w:p>
    <w:p w14:paraId="4FC17374" w14:textId="34EAC26E" w:rsidR="003E4F62" w:rsidRDefault="003E4F62" w:rsidP="008D7842">
      <w:pPr>
        <w:pStyle w:val="ListParagraph"/>
        <w:numPr>
          <w:ilvl w:val="0"/>
          <w:numId w:val="3"/>
        </w:numPr>
        <w:jc w:val="both"/>
      </w:pPr>
      <w:r w:rsidRPr="003E4F62">
        <w:t>Youth Shelter Facilitator/Overseer Name (Print):</w:t>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p>
    <w:p w14:paraId="7155CE78" w14:textId="24837315" w:rsidR="003E4F62" w:rsidRDefault="003E4F62" w:rsidP="008D7842">
      <w:pPr>
        <w:pStyle w:val="ListParagraph"/>
        <w:numPr>
          <w:ilvl w:val="0"/>
          <w:numId w:val="3"/>
        </w:numPr>
        <w:jc w:val="both"/>
      </w:pPr>
      <w:r w:rsidRPr="003E4F62">
        <w:t>Facilitator/Overseer Signature:</w:t>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r w:rsidR="00AA0AD4">
        <w:rPr>
          <w:u w:val="single"/>
        </w:rPr>
        <w:tab/>
      </w:r>
    </w:p>
    <w:p w14:paraId="0BA608B2" w14:textId="4F651FC8" w:rsidR="003E4F62" w:rsidRDefault="003E4F62" w:rsidP="008D7842">
      <w:pPr>
        <w:pStyle w:val="ListParagraph"/>
        <w:numPr>
          <w:ilvl w:val="0"/>
          <w:numId w:val="3"/>
        </w:numPr>
        <w:jc w:val="both"/>
      </w:pPr>
      <w:r w:rsidRPr="003E4F62">
        <w:t>Date:</w:t>
      </w:r>
      <w:r w:rsidR="00AA0AD4">
        <w:rPr>
          <w:u w:val="single"/>
        </w:rPr>
        <w:tab/>
      </w:r>
      <w:r w:rsidR="00AA0AD4">
        <w:rPr>
          <w:u w:val="single"/>
        </w:rPr>
        <w:tab/>
      </w:r>
      <w:r w:rsidR="00AA0AD4">
        <w:rPr>
          <w:u w:val="single"/>
        </w:rPr>
        <w:tab/>
      </w:r>
      <w:r w:rsidR="00AA0AD4">
        <w:rPr>
          <w:u w:val="single"/>
        </w:rPr>
        <w:tab/>
      </w:r>
    </w:p>
    <w:p w14:paraId="2A45F25C" w14:textId="2F4D8B0F" w:rsidR="00093D8E" w:rsidRPr="003E4F62" w:rsidRDefault="003E4F62" w:rsidP="008D7842">
      <w:pPr>
        <w:jc w:val="both"/>
      </w:pPr>
      <w:r w:rsidRPr="003E4F62">
        <w:t>This Waiver shall be retained by OAA for its records and for compliance with all applicable laws and regulations</w:t>
      </w:r>
      <w:r w:rsidR="008D7842">
        <w:t>.</w:t>
      </w:r>
    </w:p>
    <w:sectPr w:rsidR="00093D8E" w:rsidRPr="003E4F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770B" w14:textId="77777777" w:rsidR="005F31A6" w:rsidRDefault="005F31A6" w:rsidP="002E6650">
      <w:pPr>
        <w:spacing w:after="0" w:line="240" w:lineRule="auto"/>
      </w:pPr>
      <w:r>
        <w:separator/>
      </w:r>
    </w:p>
  </w:endnote>
  <w:endnote w:type="continuationSeparator" w:id="0">
    <w:p w14:paraId="33B27453" w14:textId="77777777" w:rsidR="005F31A6" w:rsidRDefault="005F31A6" w:rsidP="002E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2476"/>
      <w:docPartObj>
        <w:docPartGallery w:val="Page Numbers (Bottom of Page)"/>
        <w:docPartUnique/>
      </w:docPartObj>
    </w:sdtPr>
    <w:sdtEndPr>
      <w:rPr>
        <w:noProof/>
        <w:sz w:val="22"/>
        <w:szCs w:val="22"/>
      </w:rPr>
    </w:sdtEndPr>
    <w:sdtContent>
      <w:p w14:paraId="5321D5A8" w14:textId="7E976929" w:rsidR="002E6650" w:rsidRPr="0040450B" w:rsidRDefault="0040450B" w:rsidP="0040450B">
        <w:pPr>
          <w:pStyle w:val="Footer"/>
          <w:jc w:val="center"/>
          <w:rPr>
            <w:sz w:val="22"/>
            <w:szCs w:val="22"/>
          </w:rPr>
        </w:pPr>
        <w:r w:rsidRPr="0040450B">
          <w:rPr>
            <w:sz w:val="22"/>
            <w:szCs w:val="22"/>
          </w:rPr>
          <w:fldChar w:fldCharType="begin"/>
        </w:r>
        <w:r w:rsidRPr="0040450B">
          <w:rPr>
            <w:sz w:val="22"/>
            <w:szCs w:val="22"/>
          </w:rPr>
          <w:instrText xml:space="preserve"> PAGE   \* MERGEFORMAT </w:instrText>
        </w:r>
        <w:r w:rsidRPr="0040450B">
          <w:rPr>
            <w:sz w:val="22"/>
            <w:szCs w:val="22"/>
          </w:rPr>
          <w:fldChar w:fldCharType="separate"/>
        </w:r>
        <w:r w:rsidRPr="0040450B">
          <w:rPr>
            <w:noProof/>
            <w:sz w:val="22"/>
            <w:szCs w:val="22"/>
          </w:rPr>
          <w:t>2</w:t>
        </w:r>
        <w:r w:rsidRPr="0040450B">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3747" w14:textId="77777777" w:rsidR="005F31A6" w:rsidRDefault="005F31A6" w:rsidP="002E6650">
      <w:pPr>
        <w:spacing w:after="0" w:line="240" w:lineRule="auto"/>
      </w:pPr>
      <w:r>
        <w:separator/>
      </w:r>
    </w:p>
  </w:footnote>
  <w:footnote w:type="continuationSeparator" w:id="0">
    <w:p w14:paraId="25D2E787" w14:textId="77777777" w:rsidR="005F31A6" w:rsidRDefault="005F31A6" w:rsidP="002E6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D22D8"/>
    <w:multiLevelType w:val="hybridMultilevel"/>
    <w:tmpl w:val="E982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276DC0"/>
    <w:multiLevelType w:val="hybridMultilevel"/>
    <w:tmpl w:val="595E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8C3598"/>
    <w:multiLevelType w:val="hybridMultilevel"/>
    <w:tmpl w:val="AEC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215354">
    <w:abstractNumId w:val="0"/>
  </w:num>
  <w:num w:numId="2" w16cid:durableId="1705979809">
    <w:abstractNumId w:val="2"/>
  </w:num>
  <w:num w:numId="3" w16cid:durableId="147864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62"/>
    <w:rsid w:val="00004D25"/>
    <w:rsid w:val="0007419E"/>
    <w:rsid w:val="00093D8E"/>
    <w:rsid w:val="00202D66"/>
    <w:rsid w:val="002E6650"/>
    <w:rsid w:val="0035121B"/>
    <w:rsid w:val="003E48DE"/>
    <w:rsid w:val="003E4F62"/>
    <w:rsid w:val="0040450B"/>
    <w:rsid w:val="00505DA2"/>
    <w:rsid w:val="005F31A6"/>
    <w:rsid w:val="006A7DFA"/>
    <w:rsid w:val="00773290"/>
    <w:rsid w:val="00875891"/>
    <w:rsid w:val="008D4184"/>
    <w:rsid w:val="008D7842"/>
    <w:rsid w:val="00A00EE7"/>
    <w:rsid w:val="00AA0AD4"/>
    <w:rsid w:val="00FD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CA8F"/>
  <w15:chartTrackingRefBased/>
  <w15:docId w15:val="{B35A7B60-69F0-481E-B8DD-298D84E6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4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4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F62"/>
    <w:rPr>
      <w:rFonts w:eastAsiaTheme="majorEastAsia" w:cstheme="majorBidi"/>
      <w:color w:val="272727" w:themeColor="text1" w:themeTint="D8"/>
    </w:rPr>
  </w:style>
  <w:style w:type="paragraph" w:styleId="Title">
    <w:name w:val="Title"/>
    <w:basedOn w:val="Normal"/>
    <w:next w:val="Normal"/>
    <w:link w:val="TitleChar"/>
    <w:uiPriority w:val="10"/>
    <w:qFormat/>
    <w:rsid w:val="003E4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F62"/>
    <w:pPr>
      <w:spacing w:before="160"/>
      <w:jc w:val="center"/>
    </w:pPr>
    <w:rPr>
      <w:i/>
      <w:iCs/>
      <w:color w:val="404040" w:themeColor="text1" w:themeTint="BF"/>
    </w:rPr>
  </w:style>
  <w:style w:type="character" w:customStyle="1" w:styleId="QuoteChar">
    <w:name w:val="Quote Char"/>
    <w:basedOn w:val="DefaultParagraphFont"/>
    <w:link w:val="Quote"/>
    <w:uiPriority w:val="29"/>
    <w:rsid w:val="003E4F62"/>
    <w:rPr>
      <w:i/>
      <w:iCs/>
      <w:color w:val="404040" w:themeColor="text1" w:themeTint="BF"/>
    </w:rPr>
  </w:style>
  <w:style w:type="paragraph" w:styleId="ListParagraph">
    <w:name w:val="List Paragraph"/>
    <w:basedOn w:val="Normal"/>
    <w:uiPriority w:val="34"/>
    <w:qFormat/>
    <w:rsid w:val="003E4F62"/>
    <w:pPr>
      <w:ind w:left="720"/>
      <w:contextualSpacing/>
    </w:pPr>
  </w:style>
  <w:style w:type="character" w:styleId="IntenseEmphasis">
    <w:name w:val="Intense Emphasis"/>
    <w:basedOn w:val="DefaultParagraphFont"/>
    <w:uiPriority w:val="21"/>
    <w:qFormat/>
    <w:rsid w:val="003E4F62"/>
    <w:rPr>
      <w:i/>
      <w:iCs/>
      <w:color w:val="0F4761" w:themeColor="accent1" w:themeShade="BF"/>
    </w:rPr>
  </w:style>
  <w:style w:type="paragraph" w:styleId="IntenseQuote">
    <w:name w:val="Intense Quote"/>
    <w:basedOn w:val="Normal"/>
    <w:next w:val="Normal"/>
    <w:link w:val="IntenseQuoteChar"/>
    <w:uiPriority w:val="30"/>
    <w:qFormat/>
    <w:rsid w:val="003E4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F62"/>
    <w:rPr>
      <w:i/>
      <w:iCs/>
      <w:color w:val="0F4761" w:themeColor="accent1" w:themeShade="BF"/>
    </w:rPr>
  </w:style>
  <w:style w:type="character" w:styleId="IntenseReference">
    <w:name w:val="Intense Reference"/>
    <w:basedOn w:val="DefaultParagraphFont"/>
    <w:uiPriority w:val="32"/>
    <w:qFormat/>
    <w:rsid w:val="003E4F62"/>
    <w:rPr>
      <w:b/>
      <w:bCs/>
      <w:smallCaps/>
      <w:color w:val="0F4761" w:themeColor="accent1" w:themeShade="BF"/>
      <w:spacing w:val="5"/>
    </w:rPr>
  </w:style>
  <w:style w:type="paragraph" w:styleId="Header">
    <w:name w:val="header"/>
    <w:basedOn w:val="Normal"/>
    <w:link w:val="HeaderChar"/>
    <w:uiPriority w:val="99"/>
    <w:unhideWhenUsed/>
    <w:rsid w:val="002E6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650"/>
  </w:style>
  <w:style w:type="paragraph" w:styleId="Footer">
    <w:name w:val="footer"/>
    <w:basedOn w:val="Normal"/>
    <w:link w:val="FooterChar"/>
    <w:uiPriority w:val="99"/>
    <w:unhideWhenUsed/>
    <w:rsid w:val="002E6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WORKSITE!15451611.2</documentid>
  <senderid>WGREDER</senderid>
  <senderemail>WGREDER@NYEMASTER.COM</senderemail>
  <lastmodified>2025-09-19T16:17:00.0000000-05:00</lastmodified>
  <database>WORKSITE</database>
</properties>
</file>

<file path=customXml/itemProps1.xml><?xml version="1.0" encoding="utf-8"?>
<ds:datastoreItem xmlns:ds="http://schemas.openxmlformats.org/officeDocument/2006/customXml" ds:itemID="{5847A3AB-69FE-433B-B90E-8FC833A630A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Oates</dc:creator>
  <cp:keywords/>
  <dc:description/>
  <cp:lastModifiedBy>Candace Oates</cp:lastModifiedBy>
  <cp:revision>2</cp:revision>
  <dcterms:created xsi:type="dcterms:W3CDTF">2025-09-29T23:14:00Z</dcterms:created>
  <dcterms:modified xsi:type="dcterms:W3CDTF">2025-09-29T23:14:00Z</dcterms:modified>
</cp:coreProperties>
</file>